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D1" w:rsidRPr="00FE19D1" w:rsidRDefault="00FE19D1" w:rsidP="00FE19D1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3B4256"/>
          <w:kern w:val="3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kern w:val="36"/>
          <w:sz w:val="28"/>
          <w:szCs w:val="28"/>
          <w:lang w:eastAsia="ru-RU"/>
        </w:rPr>
        <w:t>Цифровое телевидение в Чеченской Республике</w:t>
      </w:r>
    </w:p>
    <w:p w:rsidR="00FE19D1" w:rsidRPr="00FE19D1" w:rsidRDefault="00FE19D1" w:rsidP="00FE19D1">
      <w:pPr>
        <w:shd w:val="clear" w:color="auto" w:fill="F4F7FB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2 Июля 2014</w:t>
      </w:r>
    </w:p>
    <w:p w:rsidR="00FE19D1" w:rsidRPr="00FE19D1" w:rsidRDefault="00FE19D1" w:rsidP="00FE19D1">
      <w:pPr>
        <w:shd w:val="clear" w:color="auto" w:fill="F4F7FB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0" w:name="_GoBack"/>
      <w:bookmarkEnd w:id="0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  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noProof/>
          <w:color w:val="3B4256"/>
          <w:sz w:val="28"/>
          <w:szCs w:val="28"/>
          <w:lang w:eastAsia="ru-RU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905125" cy="4552950"/>
            <wp:effectExtent l="0" t="0" r="9525" b="0"/>
            <wp:wrapSquare wrapText="bothSides"/>
            <wp:docPr id="1" name="Рисунок 1" descr="https://minnac-chr.ru/images/rtpc2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innac-chr.ru/images/rtpc2%5b1%5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 сведению населения Чеченской Республики!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Филиал РТРС «РТПЦ ЧР» доводит до сведения населения Чеченской Республики о том, что с 1 января 2019 года прекращается распространение программ общероссийских обязательных общедоступных телеканалов в аналоговом формате в населенных пунктах с численностью населения менее 100 тысяч человек. Вещание продолжится только в цифровом формате.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Для подключения эфирного цифрового телевидения необходимо использовать обычную телевизионную антенну дециметрового диапазона. Для приема цифрового эфирного телевидения у абонента должен быть цифровой телевизор с тюнером DVB-T2, либо специальная цифровая приставка к телевизору. Данное оборудование можно приобрести в магазинах бытовой техники.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По всем вопросам, связанным с подключением к цифровому телевидению в Чеченской Республике, необходимо обращаться в Центр консультационной поддержки: г. Грозный, пер. Радио, дом 6,телефон:   +7 (8712) 22-43-06 доб. 5911, e-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mail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: </w:t>
      </w:r>
      <w:hyperlink r:id="rId6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ckp_chechnia@rtrn.ru.</w:t>
        </w:r>
      </w:hyperlink>
    </w:p>
    <w:p w:rsidR="00FE19D1" w:rsidRPr="00FE19D1" w:rsidRDefault="00FE19D1" w:rsidP="00FE1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7" w:anchor="new-opportunities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Новые возможности вашего телевизора</w:t>
        </w:r>
      </w:hyperlink>
    </w:p>
    <w:p w:rsidR="00FE19D1" w:rsidRPr="00FE19D1" w:rsidRDefault="00FE19D1" w:rsidP="00FE1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8" w:anchor="tv-net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Действующая сеть цифрового эфирного телевизионного вещания в стандарте DVB-T2 </w:t>
        </w:r>
      </w:hyperlink>
    </w:p>
    <w:p w:rsidR="00FE19D1" w:rsidRPr="00FE19D1" w:rsidRDefault="00FE19D1" w:rsidP="00FE1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9" w:anchor="attention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Будьте бдительны</w:t>
        </w:r>
      </w:hyperlink>
    </w:p>
    <w:p w:rsidR="00FE19D1" w:rsidRPr="00FE19D1" w:rsidRDefault="00FE19D1" w:rsidP="00FE1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10" w:anchor="chronicles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Чеченская Республика: хроника перехода на цифровое вещание</w:t>
        </w:r>
      </w:hyperlink>
    </w:p>
    <w:p w:rsidR="00FE19D1" w:rsidRPr="00FE19D1" w:rsidRDefault="00FE19D1" w:rsidP="00FE1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11" w:anchor="faq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"Спрашивали? – отвечаем!"</w:t>
        </w:r>
      </w:hyperlink>
    </w:p>
    <w:p w:rsidR="00FE19D1" w:rsidRPr="00FE19D1" w:rsidRDefault="00FE19D1" w:rsidP="00FE1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12" w:anchor="howto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Инструкция к применению</w:t>
        </w:r>
      </w:hyperlink>
    </w:p>
    <w:p w:rsidR="00FE19D1" w:rsidRPr="00FE19D1" w:rsidRDefault="00FE19D1" w:rsidP="00FE19D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hyperlink r:id="rId13" w:anchor="contacts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Контакты</w:t>
        </w:r>
      </w:hyperlink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Федеральная целевая программа "Развитие телерадиовещания в Российской Федерации на 2009-2018 годы", предусматривает, что 98,1%россиян должны получить до конца 2018 года бесплатный доступ к 20-ти телеканалам в 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современном цифровом качестве стандарта DVB-T2 и формата MPEG4 c поддержкой режима 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MultiPLP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Чеченская Республика активным образом принимает участие в реализации ФЦП. Согласно системного проекта, разработанного в рамках </w:t>
      </w:r>
      <w:proofErr w:type="gram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ФЦП,  на</w:t>
      </w:r>
      <w:proofErr w:type="gram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территории республики должно быть построено 54 объекта цифрового вещания, в том числе 37 объектов в горных районах. В настоящее время филиал РТРС «РТПЦ Чеченской Республики» осуществляет цифровое вещание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первогомультиплекса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(пакет РТРС-1) на 53 объектах и второго мультиплекса (пакет РТРС-2) на 2 объектах. Охват населения республики цифровым вещанием 10-ти ТВ программ составляет ~ 99,46%, 20-ти ТВ программ </w:t>
      </w:r>
      <w:proofErr w:type="gram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~  57</w:t>
      </w:r>
      <w:proofErr w:type="gram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%. </w:t>
      </w:r>
    </w:p>
    <w:p w:rsidR="00FE19D1" w:rsidRPr="00FE19D1" w:rsidRDefault="00FE19D1" w:rsidP="00FE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1" w:name="new-opportunities"/>
      <w:bookmarkEnd w:id="1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Новые возможности Вашего телевизора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настоящее время жители Чеченской Республики, подключив и настроив свои телевизоры на прием цифрового телевидения, могут принимать в зависимости от места проживания от одного до двух цифровых пакетов в составе следующих телевизионных каналов:</w:t>
      </w:r>
    </w:p>
    <w:p w:rsidR="00FE19D1" w:rsidRPr="00FE19D1" w:rsidRDefault="00FE19D1" w:rsidP="00FE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цифровой пакет РТРС-1: "Первый канал"; "Россия-1"; "Россия-2";  "НТВ"; "Петербург - Пятый канал"; "Россия-К";"Россия-24"; "Карусель"; "Общественное телевидение"; "ТВ Центр - Москва";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FE19D1" w:rsidRPr="00FE19D1" w:rsidRDefault="00FE19D1" w:rsidP="00FE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цифровой пакет РТРС-2: "REN-TV"; “Спас”; "Первый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разлекательный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СТС"; "Домашний"; "ТВ-3"; "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Пятница";"Национальная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телевизионная компания Звезда"; "МИР"; "ТНТ"; "Муз".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Основным преимуществом цифровых пакетов РТРС является идеально «чистая картинка», на экране телевизора, отсутствие каких-либо помех, мешающих восприятию видеоряда, а также возможность прослушивания звукового сопровождения в объемном стереофоническом формате.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перспективе абонентам цифрового эфирного телевидения планируется предоставить возможность доступа к таким новым видам услуг как HBB, 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Videoondemand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Электронный гид, Электронное правительство, Адресная система оповещения, и т.д.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2" w:name="attention"/>
      <w:bookmarkEnd w:id="2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Будьте бдительны!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Уважаемые телезрители! Просим Вас обратить особое внимание на решение Правительственной комиссии по развитию телерадиовещания, согласно которому </w:t>
      </w: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цифровое вещание в Российской Федерации может осуществляться только в стандарте DVB-T2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Это означает, что оборудование для приема сигнала </w:t>
      </w: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стандарта DVB-T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активно позиционирующееся в розничных сетях, в качестве «приемников цифрового телевидения», - не сможет принимать цифровой сигнал стандарта DVB-T2. Убедительно просим Вас быть бдительными и приобретать </w:t>
      </w: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телевизоры и цифровые приставки, поддерживающие стандарт DVB-T2.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Примеры оборудования, гарантированно принимающего сигнал в стандарте DVB-T2: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hyperlink r:id="rId14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Что нужно для перехода?</w:t>
        </w:r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br/>
        </w:r>
      </w:hyperlink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3" w:name="faq"/>
      <w:bookmarkEnd w:id="3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Спрашивали? – Отвечаем!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В чем преимущество цифрового эфирного телевидения, транслируемого </w:t>
      </w:r>
      <w:proofErr w:type="gramStart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РТРС,  перед</w:t>
      </w:r>
      <w:proofErr w:type="gramEnd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другими коммерческими предложениями?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Преимущество цифрового эфирного телевидения РТРС – принципиальное отсутствие абонентской платы за основные обязательные общедоступные каналы первого и второго мультиплексов, а также перспективная возможность получения отдельного пакета телеканалов высокой четкости и, в случае ожидаемого принятия правительственных решений, получения новых, необычных для традиционного телевидения, информационных услуг: HBB,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Videoondemand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системы оповещения в случаях чрезвычайной ситуации, доступ к «электронному правительству» и многое другое.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Нужно ли покупать новый телевизор, чтобы смотреть эфирные цифровые телеканалы?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Цифровые эфирные телепрограммы можно смотреть на обычном телевизоре, если подключить к нему цифровую эфирную телевизионную приставку (декодер).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  <w:t>На что стоит обратить внимание при покупке нового телевизора?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Для приёма государственного цифрового эфирного телевидения телевизор должен поддерживать стандарт DVB-T2 и формат видео MPEG4.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У меня 2 телевизора. Мне нужно покупать две приставки?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Одну цифровую приставку можно подключать к нескольким телевизорам. Но при этом на всех телевизорах будет транслироваться один канал. Если есть необходимость просмотра двух и более каналов одновременно, то необходимо приобрести приставку к каждому телевизору.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lastRenderedPageBreak/>
        <w:t>Если у меня уже сейчас имеется приставка со спутниковой антенной, смогу ли я на нее принимать также эфирное вещание после окончательного перехода на цифровой формат?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Нет, не сможете. Спутниковое телевещание осуществляется в стандарте DVB-S, а эфирное – в DVB-T2. Для приема цифрового эфирного телевидения в любом случае требуется специальная приставка.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Объясните основные термины цифрового телевидения?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ДМВ – дециметровый диапазон в частотных границах 470-860 МГц, используемый для целей цифрового эфирного телевидения.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Мультиплекс – в условиях цифрового эфирного телевидения телеканалы вещают не каждый сам по себе, единично (как это происходит сейчас, в условиях аналогового телевидения), а увязаны в единый пакет, так называемый мультиплексированный пакет, кратко – мультиплекс. Каждый такой мультиплекс включает в себя около 10 телеканалов.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Цифровая приставка (декодер, ресивер, сет-топ-бокс - STB (от англ.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Set-Top-Box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) – устройство для приема и декодирования сигналов наземного эфирного телевизионного вещания в стандарте DVB-T2 и последующего вывода видео- и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аудиосигнала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на аналоговый телевизор.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Цифровое телевидение – передача видео- и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аудиосигнала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от передатчика к телевизору с использованием цифровой модуляции и стандарта сжатия данных MPEG.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DVB-T (англ.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Digital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Video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Broadcasting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–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Terrestrial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 – европейский стандарт эфирного цифрового вещания.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DVB-T2 (англ.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Digital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Video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Broadcasting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-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Terrestrial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 – новый европейский стандарт эфирного цифрового вещания.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MPEG-4 (англ.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Moving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Picture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Experts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Group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) – семейство стандартов видео и аудио компрессии (сжатия), используемый в России для целей цифрового эфирного телевещания.        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eastAsia="ru-RU"/>
        </w:rPr>
        <w:t>По всем вопросам, связанным с подключением к цифровому телевидению в Чеченской Республике, необходимо обращаться в Центр консультационной поддержки: г. Грозный, пер. Радио, дом </w:t>
      </w:r>
      <w:proofErr w:type="gramStart"/>
      <w:r w:rsidRPr="00FE19D1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eastAsia="ru-RU"/>
        </w:rPr>
        <w:t>6,  телефон</w:t>
      </w:r>
      <w:proofErr w:type="gramEnd"/>
      <w:r w:rsidRPr="00FE19D1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eastAsia="ru-RU"/>
        </w:rPr>
        <w:t xml:space="preserve"> +7 (8712) 22-43-06 доб. 5911, e -</w:t>
      </w:r>
      <w:proofErr w:type="spellStart"/>
      <w:r w:rsidRPr="00FE19D1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eastAsia="ru-RU"/>
        </w:rPr>
        <w:t>mail</w:t>
      </w:r>
      <w:proofErr w:type="spellEnd"/>
      <w:r w:rsidRPr="00FE19D1">
        <w:rPr>
          <w:rFonts w:ascii="Times New Roman" w:eastAsia="Times New Roman" w:hAnsi="Times New Roman" w:cs="Times New Roman"/>
          <w:b/>
          <w:bCs/>
          <w:i/>
          <w:iCs/>
          <w:color w:val="3B4256"/>
          <w:sz w:val="28"/>
          <w:szCs w:val="28"/>
          <w:lang w:eastAsia="ru-RU"/>
        </w:rPr>
        <w:t>: ckp_chechnia@rtrn.ru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4" w:name="howto"/>
      <w:bookmarkEnd w:id="4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Инструкция к применению</w:t>
      </w:r>
    </w:p>
    <w:p w:rsidR="00FE19D1" w:rsidRPr="00FE19D1" w:rsidRDefault="00FE19D1" w:rsidP="00FE19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Как настроить, как обращаться, как эксплуатировать цифровое эфирное телевизионное оборудование можно узнать, перейдя по ссылке: </w:t>
      </w:r>
      <w:hyperlink r:id="rId15" w:history="1">
        <w:r w:rsidRPr="00FE19D1">
          <w:rPr>
            <w:rFonts w:ascii="Times New Roman" w:eastAsia="Times New Roman" w:hAnsi="Times New Roman" w:cs="Times New Roman"/>
            <w:b/>
            <w:bCs/>
            <w:color w:val="3B4256"/>
            <w:sz w:val="28"/>
            <w:szCs w:val="28"/>
            <w:u w:val="single"/>
            <w:lang w:eastAsia="ru-RU"/>
          </w:rPr>
          <w:t>http://ртрс.рф/need/</w:t>
        </w:r>
      </w:hyperlink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bookmarkStart w:id="5" w:name="chronicles"/>
      <w:bookmarkEnd w:id="5"/>
      <w:r w:rsidRPr="00FE19D1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Чеченская Республика: хроника перехода на цифровое вещание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мае 2008 года филиал РТРС «РТПЦ Чеченской </w:t>
      </w:r>
      <w:proofErr w:type="gram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Республики»  организовал</w:t>
      </w:r>
      <w:proofErr w:type="gram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тестовую зону цифрового эфирного наземного вещания c РТПС г. Грозный (гора Ястребиная) в формате DVB-T мощностью 0,5 кВт на 47 ТВК. Транслируемый пакет включал в себя 8 программ в стандарте MPEG-2.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B 2009 году в связи с принятием Правительством РФ концепции ФЦП "Развитие телерадиовещания в Российской Федерации на 2009-2015 годы" был осуществлен перевод стандарта вещания из MPEG-2 в MPEG-4 и число каналов вещания было доведено до 10.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ноябре 2010 года филиал приступил к строительству в г. Грозный Центра формирования и доставки мультиплексов (ЦФМ).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августе 2011 года ЦФМ был введен в опытную эксплуатацию вместе с передающим спутниковым телепортом. На начальной стадии формирование цифрового пакета из 10 ТВ каналов РТПЦ Чеченской Республики производил самостоятельно. К концу августа 2011 года на территории республики было запущенно в тестовую эксплуатацию 20 объектов цифровой сети вещания в формате DVB-T. Охват населения составил ~ 65%.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сентябре 2012 года в соответствии с изменениями, внесенными в ФЦП "Развитие телерадиовещания в Российской Федерации на 2009-2015 годы", была проведена модернизация 17 объектов и обеспечен их переход на новый формат вещания DVB-T2.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декабре 2012 года на РТПС г. Грозный (гора Ястребиная) был смонтирован и введен в тестовую эксплуатацию новый передатчик мощностью 1 кВт, 32 ТВК в формате DVB-T2 с вещанием федерального цифрового пакета РТРС-1.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декабре 2012 года на РТПС г. Грозный (гора Ястребиная) было запущено в тестовом режиме вещание 2-го мультиплекса (пакет программ РТРС-2) на 47 ТВК мощностью 500 Вт.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феврале 2013 года в г. Грозный по ул. Шейха Али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Митаева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дом 3, был открыт Центр Консультационной Поддержки (ЦКП) населения по вопросам перехода на цифровое эфирное телевидение в новом формате DVB-T2. Посетив ЦКП, жители республики </w:t>
      </w:r>
      <w:proofErr w:type="gram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могут  наглядно</w:t>
      </w:r>
      <w:proofErr w:type="gram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ознакомиться с оборудованием, позволяющим перейти на прием каналов цифрового телевидения, а также получить ответы на интересующие их вопросы.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В ноябре 2013 года завершено строительство 3-х объектов цифрового вещания в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Аллерой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Зибер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-Юрт и ст. Шелковская. В этих населенных пунктах начато техническое вещание цифрового пакета РТРС-1.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марте 2014 года начато техническое вещание цифрового пакета РТРС-2 в г. Гудермес,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Тазбичи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Терское,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Дарбанхи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п.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Ойсхара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Беной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(Ножай-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Юртовский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район),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Гиляны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Ножай-Юрт, с. Саясан, с. Замай-Юрт,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Бурунское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Зандак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Харачой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Беной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(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Веденский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район),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Гуни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Тевзана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Дышне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-Ведено,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Ца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-Ведено, с. Зоны, с. Улус-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Керт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с. Борзой, с.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Гухой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</w:t>
      </w:r>
      <w:proofErr w:type="gram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 .</w:t>
      </w:r>
      <w:proofErr w:type="gram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Хал-Килой. Также в марте начато техническое вещание цифрового пакета РТРС-1 в населенных пунктах: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Агишты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Джагларги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,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Сельментаузен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Чишки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мае 2014 года начато техническое вещание цифрового пакета РТРС-2 в ст. Каргалинская.</w:t>
      </w:r>
    </w:p>
    <w:p w:rsidR="00FE19D1" w:rsidRPr="00FE19D1" w:rsidRDefault="00FE19D1" w:rsidP="00FE19D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 июне 2014 года осуществлена сдача госкомиссии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прёмно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-передающего оборудования второго частотного мультиплекса первой очереди на 27 объектах. В соответствии с решением правительственной комиссии по развитию телерадиовещания от 25 февраля 2014 года о сохранении аналогового вещания при параллельном вещании в цифровом формате до конца 2018 года, а также в соответствии с протоколом совещания у заместителя Министра связи и массовых коммуникаций Российской Федерации Волина от 14.05.2014 года №127пр, с целью снижения затрат на эксплуатацию сети вещания второго мультиплекса, был подписан приказ Генеральным директором РТРС Романченко о переводе на консервацию технологического оборудования сети эфирного цифрового наземного вещания 2-го мультиплекса до 31.12.2018 года, кроме объектов обеспечивающих трансляцию пакета на города с населением свыше 50000. Этому условию соответствует РТС г. Грозный (гора Ястребиная), на котором установлен передатчик мощностью 1 кВт, и РВС 30-й участок с передатчиком мощностью 100 Вт. С двух объектов охват пакетом программ РТРС-2 составит около 57 %.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Организуется внедрение системы мониторинга контроля и управления сетью телерадиовещания (NMS) с использованием VSAT через центральный сервер, расположенный на ЦФМ. Где оперативные дежурные должны контролировать и управлять работой станций, а при возникновении внештатных ситуаций принимать решения по их решению.</w:t>
      </w:r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Созданная производственная лаборатория обеспечивает работоспособность системы NMS, также на них возложена задача по совместной работе с группами АПГ по обслуживанию необслуживаемых РТС, измерению зон охвата передатчиками, проведению </w:t>
      </w:r>
      <w:proofErr w:type="spellStart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электроизмерений</w:t>
      </w:r>
      <w:proofErr w:type="spellEnd"/>
      <w:r w:rsidRPr="00FE19D1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давать рекомендации по улучшению и оптимизации электроснабжения объектов.</w:t>
      </w:r>
    </w:p>
    <w:p w:rsidR="00723E94" w:rsidRPr="00FE19D1" w:rsidRDefault="00723E94">
      <w:pPr>
        <w:rPr>
          <w:rFonts w:ascii="Times New Roman" w:hAnsi="Times New Roman" w:cs="Times New Roman"/>
          <w:sz w:val="28"/>
          <w:szCs w:val="28"/>
        </w:rPr>
      </w:pPr>
    </w:p>
    <w:sectPr w:rsidR="00723E94" w:rsidRPr="00FE1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C79D8"/>
    <w:multiLevelType w:val="multilevel"/>
    <w:tmpl w:val="3F343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D1"/>
    <w:rsid w:val="00723E94"/>
    <w:rsid w:val="00FE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CE49"/>
  <w15:chartTrackingRefBased/>
  <w15:docId w15:val="{9A52FB3D-A8FA-49BE-AC82-C4767B6D3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E19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9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E19D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1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9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04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8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5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48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1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nac-chr.ru/news/digital-broadcast/" TargetMode="External"/><Relationship Id="rId13" Type="http://schemas.openxmlformats.org/officeDocument/2006/relationships/hyperlink" Target="https://minnac-chr.ru/news/digital-broadcas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nac-chr.ru/news/digital-broadcast/" TargetMode="External"/><Relationship Id="rId12" Type="http://schemas.openxmlformats.org/officeDocument/2006/relationships/hyperlink" Target="https://minnac-chr.ru/news/digital-broadcas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ckp_chechnia@rtrn.ru." TargetMode="External"/><Relationship Id="rId11" Type="http://schemas.openxmlformats.org/officeDocument/2006/relationships/hyperlink" Target="https://minnac-chr.ru/news/digital-broadcast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xn--p1aadc.xn--p1ai/need/" TargetMode="External"/><Relationship Id="rId10" Type="http://schemas.openxmlformats.org/officeDocument/2006/relationships/hyperlink" Target="https://minnac-chr.ru/news/digital-broadca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nac-chr.ru/news/digital-broadcast/" TargetMode="External"/><Relationship Id="rId14" Type="http://schemas.openxmlformats.org/officeDocument/2006/relationships/hyperlink" Target="http://xn--p1aadc.xn--p1ai/nee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2018-12-25T06:41:00Z</dcterms:created>
  <dcterms:modified xsi:type="dcterms:W3CDTF">2018-12-25T06:42:00Z</dcterms:modified>
</cp:coreProperties>
</file>